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7E" w:rsidRPr="00761290" w:rsidRDefault="0043247E">
      <w:pPr>
        <w:rPr>
          <w:b/>
        </w:rPr>
      </w:pPr>
      <w:r w:rsidRPr="00761290">
        <w:rPr>
          <w:b/>
        </w:rPr>
        <w:t xml:space="preserve">Partial Notes from mini-review with Prof. </w:t>
      </w:r>
      <w:proofErr w:type="spellStart"/>
      <w:r w:rsidRPr="00761290">
        <w:rPr>
          <w:b/>
        </w:rPr>
        <w:t>Mahmood</w:t>
      </w:r>
      <w:proofErr w:type="spellEnd"/>
      <w:r w:rsidR="00761290">
        <w:rPr>
          <w:b/>
        </w:rPr>
        <w:br/>
        <w:t xml:space="preserve">NOTE: This isn’t </w:t>
      </w:r>
      <w:r w:rsidR="00930B5E">
        <w:rPr>
          <w:b/>
        </w:rPr>
        <w:t>a study guide/outline</w:t>
      </w:r>
      <w:r w:rsidR="00761290">
        <w:rPr>
          <w:b/>
        </w:rPr>
        <w:t>, I only wrote bullet notes when topics were elaborated during the discussion</w:t>
      </w:r>
      <w:r w:rsidR="00930B5E">
        <w:rPr>
          <w:b/>
        </w:rPr>
        <w:t xml:space="preserve"> – the remaining topics were just acknowledged</w:t>
      </w:r>
    </w:p>
    <w:p w:rsidR="00761290" w:rsidRDefault="00761290" w:rsidP="00761290">
      <w:pPr>
        <w:pStyle w:val="ListParagraph"/>
        <w:numPr>
          <w:ilvl w:val="0"/>
          <w:numId w:val="1"/>
        </w:numPr>
      </w:pPr>
      <w:r>
        <w:t>Some functions require more than 1 branch of the ANS</w:t>
      </w:r>
    </w:p>
    <w:p w:rsidR="00761290" w:rsidRDefault="00761290" w:rsidP="00761290">
      <w:pPr>
        <w:pStyle w:val="ListParagraph"/>
        <w:numPr>
          <w:ilvl w:val="1"/>
          <w:numId w:val="1"/>
        </w:numPr>
      </w:pPr>
      <w:r>
        <w:t>Erection = PSNS</w:t>
      </w:r>
    </w:p>
    <w:p w:rsidR="0043247E" w:rsidRDefault="0043247E" w:rsidP="00761290">
      <w:pPr>
        <w:pStyle w:val="ListParagraph"/>
        <w:numPr>
          <w:ilvl w:val="1"/>
          <w:numId w:val="1"/>
        </w:numPr>
      </w:pPr>
      <w:r>
        <w:t>Ejaculation = SNS</w:t>
      </w:r>
    </w:p>
    <w:p w:rsidR="00930B5E" w:rsidRPr="00930B5E" w:rsidRDefault="00930B5E" w:rsidP="00930B5E">
      <w:pPr>
        <w:pStyle w:val="ListParagraph"/>
        <w:numPr>
          <w:ilvl w:val="0"/>
          <w:numId w:val="1"/>
        </w:numPr>
      </w:pPr>
      <w:r>
        <w:t xml:space="preserve">Less focus on drugs, more focus on </w:t>
      </w:r>
      <w:r w:rsidRPr="00930B5E">
        <w:rPr>
          <w:u w:val="single"/>
        </w:rPr>
        <w:t>actions</w:t>
      </w:r>
    </w:p>
    <w:p w:rsidR="00930B5E" w:rsidRDefault="00930B5E" w:rsidP="00930B5E">
      <w:pPr>
        <w:pStyle w:val="ListParagraph"/>
        <w:numPr>
          <w:ilvl w:val="1"/>
          <w:numId w:val="1"/>
        </w:numPr>
      </w:pPr>
      <w:r>
        <w:t>That said, we should still be familiar with drugs listed on our blueprint</w:t>
      </w:r>
    </w:p>
    <w:p w:rsidR="00930B5E" w:rsidRPr="00930B5E" w:rsidRDefault="00930B5E" w:rsidP="00930B5E">
      <w:pPr>
        <w:rPr>
          <w:i/>
        </w:rPr>
      </w:pPr>
      <w:r w:rsidRPr="00930B5E">
        <w:rPr>
          <w:i/>
        </w:rPr>
        <w:t>(Sorry, I wasn’t there for the beginning of the session)</w:t>
      </w:r>
    </w:p>
    <w:p w:rsidR="00761290" w:rsidRDefault="0043247E" w:rsidP="0076129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Strategies for reducing medical errors                                                                                                      2</w:t>
      </w:r>
    </w:p>
    <w:p w:rsidR="00761290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Categories of medication errors                                                                                                                 2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1290" w:rsidRDefault="00761290" w:rsidP="0076129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Know category A-D (and possibly I)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Importance of policies and procedures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impact of medication errors           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Reporting and documenting medication error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Documenting in the patient’s medical record/importance                                                                   1</w:t>
      </w:r>
    </w:p>
    <w:p w:rsidR="00761290" w:rsidRDefault="00761290" w:rsidP="0076129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Why is documenting important?</w:t>
      </w:r>
    </w:p>
    <w:p w:rsidR="00761290" w:rsidRDefault="00761290" w:rsidP="00761290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safety of the patient</w:t>
      </w:r>
    </w:p>
    <w:p w:rsidR="00761290" w:rsidRDefault="00761290" w:rsidP="00761290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In case of error, using the information to prevent error recurrence (i.e. discussing the error in a Risk Assessment committee)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Medication errors                                                                                                                                         1                                                                    </w:t>
      </w:r>
    </w:p>
    <w:p w:rsidR="0043247E" w:rsidRPr="00E30930" w:rsidRDefault="00761290" w:rsidP="0043247E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43247E" w:rsidRPr="00E30930">
        <w:rPr>
          <w:b/>
          <w:sz w:val="24"/>
          <w:szCs w:val="24"/>
        </w:rPr>
        <w:t>Chapter 13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Autonomic nervous system                    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Sympathetic nervous system                 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Adrenergic receptor activation/agonist                                                                                                    2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Adrenergic antagonist                             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Beta Agonist/use                                      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Beta blockers/precautions                                                                                                                           2</w:t>
      </w:r>
    </w:p>
    <w:p w:rsidR="00930B5E" w:rsidRDefault="00930B5E" w:rsidP="0043247E">
      <w:pPr>
        <w:pStyle w:val="ListParagraph"/>
        <w:numPr>
          <w:ilvl w:val="0"/>
          <w:numId w:val="3"/>
        </w:numPr>
      </w:pPr>
      <w:r>
        <w:t>When people have Hypertension it is primarily treated with beta blockers</w:t>
      </w:r>
    </w:p>
    <w:p w:rsidR="0043247E" w:rsidRDefault="0043247E" w:rsidP="00930B5E">
      <w:pPr>
        <w:rPr>
          <w:sz w:val="24"/>
          <w:szCs w:val="24"/>
        </w:rPr>
      </w:pPr>
      <w:r w:rsidRPr="00930B5E">
        <w:rPr>
          <w:sz w:val="24"/>
          <w:szCs w:val="24"/>
        </w:rPr>
        <w:t xml:space="preserve">Beta blockers atenolol, </w:t>
      </w:r>
      <w:proofErr w:type="spellStart"/>
      <w:r w:rsidRPr="00930B5E">
        <w:rPr>
          <w:sz w:val="24"/>
          <w:szCs w:val="24"/>
        </w:rPr>
        <w:t>metaprolol</w:t>
      </w:r>
      <w:proofErr w:type="spellEnd"/>
      <w:r w:rsidRPr="00930B5E">
        <w:rPr>
          <w:sz w:val="24"/>
          <w:szCs w:val="24"/>
        </w:rPr>
        <w:t xml:space="preserve"> (selective)/adverse effects                                                           2</w:t>
      </w:r>
      <w:r w:rsidRPr="00930B5E">
        <w:rPr>
          <w:sz w:val="24"/>
          <w:szCs w:val="24"/>
        </w:rPr>
        <w:tab/>
      </w:r>
      <w:r w:rsidR="00930B5E">
        <w:rPr>
          <w:sz w:val="24"/>
          <w:szCs w:val="24"/>
        </w:rPr>
        <w:br/>
      </w:r>
      <w:r>
        <w:rPr>
          <w:sz w:val="24"/>
          <w:szCs w:val="24"/>
        </w:rPr>
        <w:t>Beta blockers (non-selective) propranolol/adverse effects                                                                   1</w:t>
      </w:r>
      <w:r w:rsidR="00930B5E">
        <w:rPr>
          <w:sz w:val="24"/>
          <w:szCs w:val="24"/>
        </w:rPr>
        <w:br/>
      </w:r>
      <w:r>
        <w:rPr>
          <w:sz w:val="24"/>
          <w:szCs w:val="24"/>
        </w:rPr>
        <w:t xml:space="preserve">Anti-cholinergic drug/contraindication                                                                                                     3                                                                                                                                                                                                                        </w:t>
      </w:r>
      <w:r w:rsidR="00930B5E">
        <w:rPr>
          <w:sz w:val="24"/>
          <w:szCs w:val="24"/>
        </w:rPr>
        <w:t>C</w:t>
      </w:r>
      <w:r>
        <w:rPr>
          <w:sz w:val="24"/>
          <w:szCs w:val="24"/>
        </w:rPr>
        <w:t>holinergic agonist/side effect/myasthenia gravis                                                                                 1</w:t>
      </w:r>
    </w:p>
    <w:p w:rsidR="0043247E" w:rsidRPr="00470537" w:rsidRDefault="00930B5E" w:rsidP="0043247E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43247E" w:rsidRPr="00470537">
        <w:rPr>
          <w:b/>
          <w:sz w:val="24"/>
          <w:szCs w:val="24"/>
        </w:rPr>
        <w:t>Chapter 18</w:t>
      </w:r>
      <w:r w:rsidR="0043247E">
        <w:rPr>
          <w:b/>
          <w:sz w:val="24"/>
          <w:szCs w:val="24"/>
        </w:rPr>
        <w:t xml:space="preserve">                             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Nonpharmacological Techniques for Pain Management                                                                      2</w:t>
      </w:r>
    </w:p>
    <w:p w:rsidR="00930B5E" w:rsidRDefault="00930B5E" w:rsidP="00930B5E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 familiar with the list on p. 219</w:t>
      </w:r>
    </w:p>
    <w:p w:rsidR="00930B5E" w:rsidRDefault="00930B5E" w:rsidP="00930B5E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Radiation therapy (mentioned in the last paragraph of that section) is considered Nonpharmacological (obviously, chemotherapy is pharmacological)</w:t>
      </w:r>
    </w:p>
    <w:p w:rsidR="00930B5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Neural Mechanism of control/Substance P / Aδ and C fiber                                                                3</w:t>
      </w:r>
    </w:p>
    <w:p w:rsidR="00930B5E" w:rsidRDefault="00930B5E" w:rsidP="00930B5E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Know how substance P works</w:t>
      </w:r>
    </w:p>
    <w:p w:rsidR="00930B5E" w:rsidRDefault="00930B5E" w:rsidP="00930B5E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Controls whether pain signal reaches the brain</w:t>
      </w:r>
    </w:p>
    <w:p w:rsidR="00930B5E" w:rsidRDefault="00930B5E" w:rsidP="00930B5E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Aδ vs. C fibers – faster vs. slower, respectively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Treatment for opioid dependence                                                                                                            1</w:t>
      </w:r>
    </w:p>
    <w:p w:rsidR="00930B5E" w:rsidRDefault="00930B5E" w:rsidP="00930B5E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Methadone does not give symptom of euphoria, so it treats the addiction, but it also protects against withdrawal symptoms to allow the patient to regain function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Narcotic: Morphine/mechanism of action/side effects                                                                         2</w:t>
      </w:r>
    </w:p>
    <w:p w:rsidR="00930B5E" w:rsidRDefault="00930B5E" w:rsidP="00930B5E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Are there several opioid receptors? Yes, but kappa and mu are the most important</w:t>
      </w:r>
    </w:p>
    <w:p w:rsidR="00930B5E" w:rsidRDefault="00930B5E" w:rsidP="00930B5E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KNOW HOW MORPHINE WORKS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Opioid Antagonist action/mechanism                                                                                                       1</w:t>
      </w:r>
    </w:p>
    <w:p w:rsidR="00930B5E" w:rsidRDefault="00930B5E" w:rsidP="00930B5E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Know that it’s used to treat acute opioid intoxication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Pharmacotherapy with NSAIDS                                                                                                                  1</w:t>
      </w:r>
    </w:p>
    <w:p w:rsidR="00930B5E" w:rsidRDefault="00930B5E" w:rsidP="00930B5E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What is COX?</w:t>
      </w:r>
    </w:p>
    <w:p w:rsidR="0043247E" w:rsidRDefault="0043247E" w:rsidP="0043247E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Classisication</w:t>
      </w:r>
      <w:proofErr w:type="spellEnd"/>
      <w:r>
        <w:rPr>
          <w:sz w:val="24"/>
          <w:szCs w:val="24"/>
        </w:rPr>
        <w:t xml:space="preserve"> of Opioid receptor           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Opioid adverse effects                             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Migraine Headache?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                               1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Migraine Headache/</w:t>
      </w:r>
      <w:proofErr w:type="spellStart"/>
      <w:r>
        <w:rPr>
          <w:sz w:val="24"/>
          <w:szCs w:val="24"/>
        </w:rPr>
        <w:t>Sumatriptan</w:t>
      </w:r>
      <w:proofErr w:type="spellEnd"/>
      <w:r>
        <w:rPr>
          <w:sz w:val="24"/>
          <w:szCs w:val="24"/>
        </w:rPr>
        <w:t>/Adverse effect                                                                                   1</w:t>
      </w:r>
    </w:p>
    <w:p w:rsidR="0043247E" w:rsidRDefault="0043247E" w:rsidP="0043247E">
      <w:pPr>
        <w:pStyle w:val="NoSpacing"/>
        <w:rPr>
          <w:b/>
          <w:sz w:val="24"/>
          <w:szCs w:val="24"/>
        </w:rPr>
      </w:pPr>
      <w:r w:rsidRPr="00451B3C">
        <w:rPr>
          <w:b/>
          <w:sz w:val="24"/>
          <w:szCs w:val="24"/>
        </w:rPr>
        <w:t>Chapter 33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Role of chemical mediators in inflammation                                                                                           1</w:t>
      </w:r>
    </w:p>
    <w:p w:rsidR="00930B5E" w:rsidRDefault="00930B5E" w:rsidP="00930B5E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Know that mast cells produce histamine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NSAIDs/labs to monitor/maximum dose                                                                                                  2</w:t>
      </w:r>
    </w:p>
    <w:p w:rsidR="00930B5E" w:rsidRDefault="00930B5E" w:rsidP="00930B5E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Maximum doses</w:t>
      </w:r>
    </w:p>
    <w:p w:rsidR="00930B5E" w:rsidRDefault="00F54158" w:rsidP="00930B5E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Aspirin = 4g (4,00</w:t>
      </w:r>
      <w:r w:rsidR="00930B5E">
        <w:rPr>
          <w:sz w:val="24"/>
          <w:szCs w:val="24"/>
        </w:rPr>
        <w:t>0mg)</w:t>
      </w:r>
      <w:r>
        <w:rPr>
          <w:sz w:val="24"/>
          <w:szCs w:val="24"/>
        </w:rPr>
        <w:t>/day</w:t>
      </w:r>
    </w:p>
    <w:p w:rsidR="00930B5E" w:rsidRDefault="00930B5E" w:rsidP="00930B5E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Ibuprofen = 3.</w:t>
      </w:r>
      <w:r w:rsidR="00F54158">
        <w:rPr>
          <w:sz w:val="24"/>
          <w:szCs w:val="24"/>
        </w:rPr>
        <w:t>2g (3,200mg)/day</w:t>
      </w:r>
    </w:p>
    <w:p w:rsidR="00F54158" w:rsidRPr="00F54158" w:rsidRDefault="00F54158" w:rsidP="00F54158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Naproxen = 1g (1,000mg)/day</w:t>
      </w:r>
    </w:p>
    <w:p w:rsidR="0043247E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Treating acute or severe inflammation with glucocorticoid/adverse effect                                      2</w:t>
      </w:r>
    </w:p>
    <w:p w:rsidR="0043247E" w:rsidRPr="007373E0" w:rsidRDefault="0043247E" w:rsidP="004324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Fever/Acetaminophen/mechanism of action                                                                                          1</w:t>
      </w:r>
    </w:p>
    <w:p w:rsidR="0043247E" w:rsidRDefault="006A40E4" w:rsidP="006A40E4">
      <w:pPr>
        <w:pStyle w:val="ListParagraph"/>
        <w:numPr>
          <w:ilvl w:val="0"/>
          <w:numId w:val="7"/>
        </w:numPr>
      </w:pPr>
      <w:r>
        <w:t>Maximum dose (just in case</w:t>
      </w:r>
      <w:r w:rsidR="009B2BC4">
        <w:t>) is 4g (4,000mg)/day</w:t>
      </w:r>
    </w:p>
    <w:p w:rsidR="009B2BC4" w:rsidRDefault="009B2BC4" w:rsidP="006A40E4">
      <w:pPr>
        <w:pStyle w:val="ListParagraph"/>
        <w:numPr>
          <w:ilvl w:val="0"/>
          <w:numId w:val="7"/>
        </w:numPr>
      </w:pPr>
      <w:r>
        <w:t>Remember that acetaminophen has a low therapeutic index – this is very important for toxicity issues</w:t>
      </w:r>
    </w:p>
    <w:sectPr w:rsidR="009B2BC4" w:rsidSect="00107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7D75"/>
    <w:multiLevelType w:val="hybridMultilevel"/>
    <w:tmpl w:val="8F424E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2632E9"/>
    <w:multiLevelType w:val="hybridMultilevel"/>
    <w:tmpl w:val="90604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54A83"/>
    <w:multiLevelType w:val="hybridMultilevel"/>
    <w:tmpl w:val="3FE00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C06D4"/>
    <w:multiLevelType w:val="hybridMultilevel"/>
    <w:tmpl w:val="4120C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4125C1"/>
    <w:multiLevelType w:val="hybridMultilevel"/>
    <w:tmpl w:val="112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9E6BD3"/>
    <w:multiLevelType w:val="hybridMultilevel"/>
    <w:tmpl w:val="7CDC6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DD0E15"/>
    <w:multiLevelType w:val="hybridMultilevel"/>
    <w:tmpl w:val="BC406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3247E"/>
    <w:rsid w:val="001078A9"/>
    <w:rsid w:val="0043247E"/>
    <w:rsid w:val="005961CB"/>
    <w:rsid w:val="006A40E4"/>
    <w:rsid w:val="00761290"/>
    <w:rsid w:val="00930B5E"/>
    <w:rsid w:val="009B2BC4"/>
    <w:rsid w:val="00F5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247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32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Feather</dc:creator>
  <cp:lastModifiedBy>Feather</cp:lastModifiedBy>
  <cp:revision>2</cp:revision>
  <dcterms:created xsi:type="dcterms:W3CDTF">2012-09-24T17:23:00Z</dcterms:created>
  <dcterms:modified xsi:type="dcterms:W3CDTF">2012-09-24T18:11:00Z</dcterms:modified>
</cp:coreProperties>
</file>